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7043" w14:textId="77777777" w:rsidR="00B402B6" w:rsidRDefault="00E12798">
      <w:r>
        <w:rPr>
          <w:rFonts w:ascii="Arial" w:hAnsi="Arial" w:cs="Arial"/>
          <w:noProof/>
          <w:sz w:val="40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5B80BE6A" wp14:editId="18B9C11A">
            <wp:simplePos x="0" y="0"/>
            <wp:positionH relativeFrom="column">
              <wp:posOffset>56515</wp:posOffset>
            </wp:positionH>
            <wp:positionV relativeFrom="paragraph">
              <wp:posOffset>-22860</wp:posOffset>
            </wp:positionV>
            <wp:extent cx="3074670" cy="859155"/>
            <wp:effectExtent l="0" t="0" r="0" b="0"/>
            <wp:wrapSquare wrapText="bothSides"/>
            <wp:docPr id="1" name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A98">
        <w:rPr>
          <w:rFonts w:ascii="Arial" w:hAnsi="Arial" w:cs="Arial"/>
          <w:noProof/>
          <w:sz w:val="40"/>
          <w:szCs w:val="44"/>
          <w:lang w:val="en-US" w:eastAsia="zh-TW"/>
        </w:rPr>
        <w:pict w14:anchorId="5F99B8D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1.4pt;margin-top:339.1pt;width:278.85pt;height:107.15pt;z-index:251666432;mso-position-horizontal-relative:text;mso-position-vertical-relative:text;mso-width-relative:margin;mso-height-relative:margin" filled="f" stroked="f">
            <v:textbox style="mso-next-textbox:#_x0000_s1029">
              <w:txbxContent>
                <w:p w14:paraId="5D9CFE93" w14:textId="374E4707" w:rsidR="00BB27A8" w:rsidRPr="00E12798" w:rsidRDefault="00BB27A8">
                  <w:pPr>
                    <w:rPr>
                      <w:rFonts w:ascii="Arial" w:hAnsi="Arial" w:cs="Arial"/>
                      <w:sz w:val="44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44"/>
                    </w:rPr>
                    <w:t xml:space="preserve">   </w:t>
                  </w:r>
                  <w:r w:rsidR="00B15C43">
                    <w:rPr>
                      <w:rFonts w:ascii="Arial" w:hAnsi="Arial" w:cs="Arial"/>
                      <w:sz w:val="44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44"/>
                    </w:rPr>
                    <w:t xml:space="preserve">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Address2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B15C43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Weston,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t xml:space="preserve">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Town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Bath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1038CCF2" w14:textId="2C866CCC" w:rsidR="00BB27A8" w:rsidRPr="00B15C43" w:rsidRDefault="00BB27A8">
                  <w:pPr>
                    <w:rPr>
                      <w:rFonts w:ascii="Arial" w:hAnsi="Arial" w:cs="Arial"/>
                      <w:sz w:val="44"/>
                    </w:rPr>
                  </w:pPr>
                  <w:r w:rsidRPr="00E12798">
                    <w:rPr>
                      <w:rFonts w:ascii="Arial" w:hAnsi="Arial" w:cs="Arial"/>
                      <w:sz w:val="44"/>
                    </w:rPr>
                    <w:t xml:space="preserve">                     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Price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B15C43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£250,000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</w:txbxContent>
            </v:textbox>
          </v:shape>
        </w:pict>
      </w:r>
      <w:r w:rsidR="001D2A98">
        <w:rPr>
          <w:noProof/>
          <w:lang w:val="en-US" w:eastAsia="zh-TW"/>
        </w:rPr>
        <w:pict w14:anchorId="27543811">
          <v:shape id="_x0000_s1027" type="#_x0000_t202" style="position:absolute;margin-left:-23.4pt;margin-top:465.4pt;width:590.25pt;height:41.2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14:paraId="20D1E8D8" w14:textId="0840944E" w:rsidR="00BB27A8" w:rsidRPr="00B15C43" w:rsidRDefault="00B15C43" w:rsidP="003A1EC8">
                  <w:pPr>
                    <w:jc w:val="center"/>
                    <w:rPr>
                      <w:rFonts w:ascii="Arial" w:hAnsi="Arial" w:cs="Arial"/>
                      <w:b/>
                      <w:caps/>
                      <w:sz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n-US"/>
                    </w:rPr>
                    <w:t xml:space="preserve">A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lang w:val="en-US"/>
                    </w:rPr>
                    <w:t>Well Appointed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lang w:val="en-US"/>
                    </w:rPr>
                    <w:t xml:space="preserve"> Bungalow </w:t>
                  </w:r>
                  <w:r w:rsidR="00CB7118">
                    <w:rPr>
                      <w:rFonts w:ascii="Arial" w:hAnsi="Arial" w:cs="Arial"/>
                      <w:b/>
                      <w:sz w:val="24"/>
                      <w:lang w:val="en-US"/>
                    </w:rPr>
                    <w:t>in this Popular Retirement Development. EPC Grade D</w:t>
                  </w:r>
                </w:p>
              </w:txbxContent>
            </v:textbox>
          </v:shape>
        </w:pict>
      </w:r>
      <w:r w:rsidR="001D2A98">
        <w:rPr>
          <w:noProof/>
          <w:lang w:eastAsia="en-GB"/>
        </w:rPr>
        <w:pict w14:anchorId="64F7AD9B">
          <v:rect id="_x0000_s1026" style="position:absolute;margin-left:-37.6pt;margin-top:446.25pt;width:604.45pt;height:19.15pt;z-index:251660288;mso-position-horizontal-relative:text;mso-position-vertical-relative:text" fillcolor="#548dd4 [1951]" strokecolor="#548dd4 [1951]"/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CBED73" wp14:editId="06611BF7">
            <wp:simplePos x="0" y="0"/>
            <wp:positionH relativeFrom="column">
              <wp:posOffset>-895350</wp:posOffset>
            </wp:positionH>
            <wp:positionV relativeFrom="paragraph">
              <wp:posOffset>1038225</wp:posOffset>
            </wp:positionV>
            <wp:extent cx="7649210" cy="5486400"/>
            <wp:effectExtent l="19050" t="0" r="8890" b="0"/>
            <wp:wrapSquare wrapText="bothSides"/>
            <wp:docPr id="3" name="Photo1.jpg" descr="C:\Expert Agent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9735B" w14:textId="77777777" w:rsidR="00CB7118" w:rsidRPr="00CB7118" w:rsidRDefault="00111148" w:rsidP="00CB7118">
      <w:pPr>
        <w:spacing w:after="0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567A7545" wp14:editId="32F1CE28">
            <wp:simplePos x="0" y="0"/>
            <wp:positionH relativeFrom="column">
              <wp:posOffset>3406775</wp:posOffset>
            </wp:positionH>
            <wp:positionV relativeFrom="paragraph">
              <wp:posOffset>633730</wp:posOffset>
            </wp:positionV>
            <wp:extent cx="3702050" cy="2551430"/>
            <wp:effectExtent l="19050" t="0" r="0" b="0"/>
            <wp:wrapSquare wrapText="bothSides"/>
            <wp:docPr id="4" name="Photo2.jpg" descr="C:\Expert Agent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79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17E9234" wp14:editId="6FBB74CF">
            <wp:simplePos x="0" y="0"/>
            <wp:positionH relativeFrom="column">
              <wp:posOffset>-346710</wp:posOffset>
            </wp:positionH>
            <wp:positionV relativeFrom="paragraph">
              <wp:posOffset>612140</wp:posOffset>
            </wp:positionV>
            <wp:extent cx="3680460" cy="2573020"/>
            <wp:effectExtent l="19050" t="0" r="0" b="0"/>
            <wp:wrapSquare wrapText="bothSides"/>
            <wp:docPr id="5" name="Photo3.jpg" descr="C:\Expert Agent\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3.jpg"/>
                    <pic:cNvPicPr/>
                  </pic:nvPicPr>
                  <pic:blipFill>
                    <a:blip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2B6">
        <w:br w:type="page"/>
      </w:r>
      <w:r w:rsidR="00347F3B" w:rsidRPr="00CB7118">
        <w:rPr>
          <w:rFonts w:ascii="Arial" w:hAnsi="Arial" w:cs="Arial"/>
          <w:sz w:val="40"/>
          <w:szCs w:val="40"/>
        </w:rPr>
        <w:lastRenderedPageBreak/>
        <w:fldChar w:fldCharType="begin"/>
      </w:r>
      <w:r w:rsidR="00E12798" w:rsidRPr="00CB7118">
        <w:rPr>
          <w:rFonts w:ascii="Arial" w:hAnsi="Arial" w:cs="Arial"/>
          <w:sz w:val="40"/>
          <w:szCs w:val="40"/>
        </w:rPr>
        <w:instrText xml:space="preserve"> MERGEFIELD Address2 </w:instrText>
      </w:r>
      <w:r w:rsidR="00347F3B" w:rsidRPr="00CB7118">
        <w:rPr>
          <w:rFonts w:ascii="Arial" w:hAnsi="Arial" w:cs="Arial"/>
          <w:sz w:val="40"/>
          <w:szCs w:val="40"/>
        </w:rPr>
        <w:fldChar w:fldCharType="separate"/>
      </w:r>
      <w:r w:rsidR="00CB7118" w:rsidRPr="00CB7118">
        <w:rPr>
          <w:rFonts w:ascii="Arial" w:hAnsi="Arial" w:cs="Arial"/>
          <w:noProof/>
          <w:sz w:val="40"/>
          <w:szCs w:val="40"/>
        </w:rPr>
        <w:t>The Bungalow</w:t>
      </w:r>
    </w:p>
    <w:p w14:paraId="1C48D78C" w14:textId="6CAD6734" w:rsidR="00CB7118" w:rsidRPr="00CB7118" w:rsidRDefault="00CB7118" w:rsidP="00CB7118">
      <w:pPr>
        <w:spacing w:after="0"/>
        <w:rPr>
          <w:rFonts w:ascii="Arial" w:hAnsi="Arial" w:cs="Arial"/>
          <w:noProof/>
          <w:sz w:val="40"/>
          <w:szCs w:val="40"/>
        </w:rPr>
      </w:pPr>
      <w:r w:rsidRPr="00CB7118">
        <w:rPr>
          <w:rFonts w:ascii="Arial" w:hAnsi="Arial" w:cs="Arial"/>
          <w:noProof/>
          <w:sz w:val="40"/>
          <w:szCs w:val="40"/>
        </w:rPr>
        <w:t>12A Sheppards Gardens</w:t>
      </w:r>
      <w:r w:rsidR="00347F3B" w:rsidRPr="00CB7118">
        <w:rPr>
          <w:rFonts w:ascii="Arial" w:hAnsi="Arial" w:cs="Arial"/>
          <w:sz w:val="40"/>
          <w:szCs w:val="40"/>
        </w:rPr>
        <w:fldChar w:fldCharType="end"/>
      </w:r>
    </w:p>
    <w:p w14:paraId="5A016FFD" w14:textId="770BC4C3" w:rsidR="00E12798" w:rsidRPr="00E12798" w:rsidRDefault="00347F3B" w:rsidP="00E12798">
      <w:r w:rsidRPr="00CB7118">
        <w:rPr>
          <w:rFonts w:ascii="Arial" w:hAnsi="Arial" w:cs="Arial"/>
          <w:sz w:val="40"/>
          <w:szCs w:val="40"/>
        </w:rPr>
        <w:fldChar w:fldCharType="begin"/>
      </w:r>
      <w:r w:rsidR="00E12798" w:rsidRPr="00CB7118">
        <w:rPr>
          <w:rFonts w:ascii="Arial" w:hAnsi="Arial" w:cs="Arial"/>
          <w:sz w:val="40"/>
          <w:szCs w:val="40"/>
        </w:rPr>
        <w:instrText xml:space="preserve"> MERGEFIELD Address3 </w:instrText>
      </w:r>
      <w:r w:rsidRPr="00CB7118">
        <w:rPr>
          <w:rFonts w:ascii="Arial" w:hAnsi="Arial" w:cs="Arial"/>
          <w:sz w:val="40"/>
          <w:szCs w:val="40"/>
        </w:rPr>
        <w:fldChar w:fldCharType="separate"/>
      </w:r>
      <w:r w:rsidR="007C75A1" w:rsidRPr="00CB7118">
        <w:rPr>
          <w:rFonts w:ascii="Arial" w:hAnsi="Arial" w:cs="Arial"/>
          <w:noProof/>
          <w:sz w:val="40"/>
          <w:szCs w:val="40"/>
        </w:rPr>
        <w:t>Weston</w:t>
      </w:r>
      <w:r w:rsidRPr="00CB7118">
        <w:rPr>
          <w:rFonts w:ascii="Arial" w:hAnsi="Arial" w:cs="Arial"/>
          <w:sz w:val="40"/>
          <w:szCs w:val="40"/>
        </w:rPr>
        <w:fldChar w:fldCharType="end"/>
      </w:r>
      <w:r w:rsidR="00E12798" w:rsidRPr="00CB7118">
        <w:rPr>
          <w:rFonts w:ascii="Arial" w:hAnsi="Arial" w:cs="Arial"/>
          <w:sz w:val="40"/>
          <w:szCs w:val="40"/>
        </w:rPr>
        <w:br/>
      </w:r>
      <w:r w:rsidRPr="00CB7118">
        <w:rPr>
          <w:rFonts w:ascii="Arial" w:hAnsi="Arial" w:cs="Arial"/>
          <w:sz w:val="40"/>
          <w:szCs w:val="40"/>
        </w:rPr>
        <w:fldChar w:fldCharType="begin"/>
      </w:r>
      <w:r w:rsidR="00E12798" w:rsidRPr="00CB7118">
        <w:rPr>
          <w:rFonts w:ascii="Arial" w:hAnsi="Arial" w:cs="Arial"/>
          <w:sz w:val="40"/>
          <w:szCs w:val="40"/>
        </w:rPr>
        <w:instrText xml:space="preserve"> MERGEFIELD Town </w:instrText>
      </w:r>
      <w:r w:rsidRPr="00CB7118">
        <w:rPr>
          <w:rFonts w:ascii="Arial" w:hAnsi="Arial" w:cs="Arial"/>
          <w:sz w:val="40"/>
          <w:szCs w:val="40"/>
        </w:rPr>
        <w:fldChar w:fldCharType="separate"/>
      </w:r>
      <w:r w:rsidR="007C75A1" w:rsidRPr="00CB7118">
        <w:rPr>
          <w:rFonts w:ascii="Arial" w:hAnsi="Arial" w:cs="Arial"/>
          <w:noProof/>
          <w:sz w:val="40"/>
          <w:szCs w:val="40"/>
        </w:rPr>
        <w:t>Bath</w:t>
      </w:r>
      <w:r w:rsidRPr="00CB7118">
        <w:rPr>
          <w:rFonts w:ascii="Arial" w:hAnsi="Arial" w:cs="Arial"/>
          <w:sz w:val="40"/>
          <w:szCs w:val="40"/>
        </w:rPr>
        <w:fldChar w:fldCharType="end"/>
      </w:r>
      <w:r w:rsidR="00E12798" w:rsidRPr="00CB7118">
        <w:rPr>
          <w:rFonts w:ascii="Arial" w:hAnsi="Arial" w:cs="Arial"/>
          <w:sz w:val="40"/>
          <w:szCs w:val="40"/>
        </w:rPr>
        <w:br/>
      </w:r>
      <w:r w:rsidRPr="00CB7118">
        <w:rPr>
          <w:rFonts w:ascii="Arial" w:hAnsi="Arial" w:cs="Arial"/>
          <w:sz w:val="40"/>
          <w:szCs w:val="40"/>
        </w:rPr>
        <w:fldChar w:fldCharType="begin"/>
      </w:r>
      <w:r w:rsidR="00E12798" w:rsidRPr="00CB7118">
        <w:rPr>
          <w:rFonts w:ascii="Arial" w:hAnsi="Arial" w:cs="Arial"/>
          <w:sz w:val="40"/>
          <w:szCs w:val="40"/>
        </w:rPr>
        <w:instrText xml:space="preserve"> MERGEFIELD Postcode </w:instrText>
      </w:r>
      <w:r w:rsidRPr="00CB7118">
        <w:rPr>
          <w:rFonts w:ascii="Arial" w:hAnsi="Arial" w:cs="Arial"/>
          <w:sz w:val="40"/>
          <w:szCs w:val="40"/>
        </w:rPr>
        <w:fldChar w:fldCharType="separate"/>
      </w:r>
      <w:r w:rsidR="007C75A1" w:rsidRPr="00CB7118">
        <w:rPr>
          <w:rFonts w:ascii="Arial" w:hAnsi="Arial" w:cs="Arial"/>
          <w:noProof/>
          <w:sz w:val="40"/>
          <w:szCs w:val="40"/>
        </w:rPr>
        <w:t>BA1 4DF</w:t>
      </w:r>
      <w:r w:rsidRPr="00CB7118">
        <w:rPr>
          <w:rFonts w:ascii="Arial" w:hAnsi="Arial" w:cs="Arial"/>
          <w:sz w:val="40"/>
          <w:szCs w:val="40"/>
        </w:rPr>
        <w:fldChar w:fldCharType="end"/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  <w:t xml:space="preserve">PRICE: </w:t>
      </w:r>
      <w:r w:rsidR="00CB7118">
        <w:rPr>
          <w:rFonts w:ascii="Arial" w:hAnsi="Arial" w:cs="Arial"/>
          <w:sz w:val="40"/>
          <w:szCs w:val="44"/>
        </w:rPr>
        <w:t>£250,000</w:t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</w:r>
      <w:r w:rsidRPr="00EC4069">
        <w:rPr>
          <w:rFonts w:ascii="Arial" w:hAnsi="Arial" w:cs="Arial"/>
          <w:sz w:val="28"/>
        </w:rPr>
        <w:fldChar w:fldCharType="begin"/>
      </w:r>
      <w:r w:rsidR="00E12798" w:rsidRPr="00EC4069">
        <w:rPr>
          <w:rFonts w:ascii="Arial" w:hAnsi="Arial" w:cs="Arial"/>
          <w:sz w:val="28"/>
        </w:rPr>
        <w:instrText xml:space="preserve"> MERGEFIELD Main_Advert </w:instrText>
      </w:r>
      <w:r w:rsidRPr="00EC4069">
        <w:rPr>
          <w:rFonts w:ascii="Arial" w:hAnsi="Arial" w:cs="Arial"/>
          <w:sz w:val="28"/>
        </w:rPr>
        <w:fldChar w:fldCharType="separate"/>
      </w:r>
      <w:r w:rsidR="007C75A1">
        <w:rPr>
          <w:rFonts w:ascii="Arial" w:hAnsi="Arial" w:cs="Arial"/>
          <w:noProof/>
          <w:sz w:val="28"/>
        </w:rPr>
        <w:t xml:space="preserve">With a South facing aspect to the front, a ground floor bungalow apartment in this popular development off Weston High Street.. The apartment is accessed via either a staircase or a lift. The level garden accommodation includes a private entrance and porch, Living room, Bedroom, Wet Room and Kitchen with integrated appliances including plumbing for a washing machine. Of note is that both the bathroom and kitchen have windows, which is not common in this popular residence. There are excellent communal facilities which include a Laundry room, Gardens and a communal Living room. Located in the heart of Weston </w:t>
      </w:r>
      <w:r w:rsidR="007C75A1">
        <w:rPr>
          <w:rFonts w:ascii="Arial" w:hAnsi="Arial" w:cs="Arial"/>
          <w:noProof/>
          <w:sz w:val="28"/>
        </w:rPr>
        <w:t>Village close to all the local amenities as well as bus routes into Bath.  Being sold with vacant possession.</w:t>
      </w:r>
      <w:r w:rsidRPr="00EC4069">
        <w:rPr>
          <w:rFonts w:ascii="Arial" w:hAnsi="Arial" w:cs="Arial"/>
          <w:sz w:val="28"/>
        </w:rPr>
        <w:fldChar w:fldCharType="end"/>
      </w:r>
    </w:p>
    <w:p w14:paraId="119BBC4D" w14:textId="77777777" w:rsidR="00E12798" w:rsidRPr="00EC4069" w:rsidRDefault="001D2A98" w:rsidP="00E12798">
      <w:r>
        <w:rPr>
          <w:rFonts w:ascii="Arial" w:hAnsi="Arial" w:cs="Arial"/>
          <w:b/>
          <w:noProof/>
          <w:sz w:val="32"/>
          <w:lang w:val="en-US" w:eastAsia="zh-TW"/>
        </w:rPr>
        <w:pict w14:anchorId="057D1194">
          <v:shape id="_x0000_s1035" type="#_x0000_t202" style="position:absolute;margin-left:-286.9pt;margin-top:607.8pt;width:561.7pt;height:184.15pt;z-index:251670528;mso-position-vertical-relative:page;mso-width-relative:margin;mso-height-relative:margin" wrapcoords="0 0" filled="f" stroked="f">
            <v:textbox style="mso-next-textbox:#_x0000_s1035">
              <w:txbxContent>
                <w:p w14:paraId="054C2F9E" w14:textId="77777777" w:rsidR="00BB27A8" w:rsidRDefault="00BB27A8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3281DB4" wp14:editId="15087DCD">
                        <wp:extent cx="3434316" cy="2264734"/>
                        <wp:effectExtent l="19050" t="0" r="0" b="0"/>
                        <wp:docPr id="22" name="Photo4.jpg" descr="C:\Expert Agent\Phot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4.jpg"/>
                                <pic:cNvPicPr/>
                              </pic:nvPicPr>
                              <pic:blipFill>
                                <a:blip r:link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5521" cy="2272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1CEDB2C" wp14:editId="77BAD536">
                        <wp:extent cx="3402419" cy="2264091"/>
                        <wp:effectExtent l="19050" t="0" r="7531" b="0"/>
                        <wp:docPr id="23" name="Photo5.jpg" descr="C:\Expert Agent\Photo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5.jpg"/>
                                <pic:cNvPicPr/>
                              </pic:nvPicPr>
                              <pic:blipFill>
                                <a:blip r:link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250" cy="2269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  <w10:anchorlock/>
          </v:shape>
        </w:pict>
      </w:r>
    </w:p>
    <w:p w14:paraId="1E939ECE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Star_Item_1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Bungalow Style Retirement Apartment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20400D98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54564201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Star_Item_2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Private Entrance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0C2F0CA3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04048EC1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Star_Item_3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One Bedroom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DE524CE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AC1D080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Star_Item_4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Wet 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186873ED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7A341220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Star_Item_5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Fitted Kitchen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AA85D52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6810EAD4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Star_Item_6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Communal Gardens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6C0DB143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645646E8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Star_Item_7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Residents Living 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5CEB1DF4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42E8F427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Star_Item_8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Leasehold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7DEB6630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4ABC4077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Star_Item_9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Council Tax Band B £1762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301E6FA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6B06E52D" w14:textId="77777777" w:rsidR="00E12798" w:rsidRDefault="00347F3B" w:rsidP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fldChar w:fldCharType="begin"/>
      </w:r>
      <w:r w:rsidR="00E12798">
        <w:rPr>
          <w:rFonts w:ascii="Arial" w:hAnsi="Arial" w:cs="Arial"/>
          <w:b/>
          <w:sz w:val="32"/>
        </w:rPr>
        <w:instrText xml:space="preserve"> MERGEFIELD Star_Item_10 </w:instrText>
      </w:r>
      <w:r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408 Sq Ft (37.9 Sq Ft)</w:t>
      </w:r>
      <w:r>
        <w:rPr>
          <w:rFonts w:ascii="Arial" w:hAnsi="Arial" w:cs="Arial"/>
          <w:b/>
          <w:sz w:val="32"/>
        </w:rPr>
        <w:fldChar w:fldCharType="end"/>
      </w:r>
    </w:p>
    <w:p w14:paraId="0292DFD2" w14:textId="77777777" w:rsidR="00E12798" w:rsidRDefault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57A12120" w14:textId="03587855" w:rsidR="00B402B6" w:rsidRDefault="00CB7118" w:rsidP="00E12798">
      <w:r>
        <w:rPr>
          <w:noProof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79CA1C77" wp14:editId="18F7C48E">
            <wp:simplePos x="0" y="0"/>
            <wp:positionH relativeFrom="column">
              <wp:posOffset>791845</wp:posOffset>
            </wp:positionH>
            <wp:positionV relativeFrom="paragraph">
              <wp:posOffset>83185</wp:posOffset>
            </wp:positionV>
            <wp:extent cx="6240780" cy="7787640"/>
            <wp:effectExtent l="0" t="0" r="0" b="0"/>
            <wp:wrapSquare wrapText="bothSides"/>
            <wp:docPr id="6" name="Floorplan0.jpg" descr="C:\Expert Agent\Floorpl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0.jpg"/>
                    <pic:cNvPicPr/>
                  </pic:nvPicPr>
                  <pic:blipFill>
                    <a:blip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98">
        <w:rPr>
          <w:noProof/>
          <w:lang w:eastAsia="en-GB"/>
        </w:rPr>
        <w:pict w14:anchorId="42F494F3">
          <v:shape id="_x0000_s1030" type="#_x0000_t202" style="position:absolute;margin-left:30.95pt;margin-top:643.55pt;width:464pt;height:150.3pt;z-index:251668480;mso-position-horizontal-relative:text;mso-position-vertical-relative:text;mso-width-relative:margin;mso-height-relative:margin" filled="f" stroked="f">
            <v:textbox style="mso-next-textbox:#_x0000_s1030">
              <w:txbxContent>
                <w:p w14:paraId="7543612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4F3F063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D59D551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A59459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DD072EC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20D5AE3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08A2038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E02D7D1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E1E2DBE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06CD8A13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1636A949" w14:textId="77777777" w:rsidR="00BB27A8" w:rsidRPr="00236B5D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sectPr w:rsidR="00B402B6" w:rsidSect="007E4BDD">
      <w:pgSz w:w="11906" w:h="16838"/>
      <w:pgMar w:top="709" w:right="1440" w:bottom="4395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12"/>
    <w:rsid w:val="000B07E4"/>
    <w:rsid w:val="00111148"/>
    <w:rsid w:val="001B2898"/>
    <w:rsid w:val="001C35AA"/>
    <w:rsid w:val="001D2A98"/>
    <w:rsid w:val="00347F3B"/>
    <w:rsid w:val="003A1EC8"/>
    <w:rsid w:val="00414DEF"/>
    <w:rsid w:val="004E1B88"/>
    <w:rsid w:val="00590812"/>
    <w:rsid w:val="00676DBE"/>
    <w:rsid w:val="007C75A1"/>
    <w:rsid w:val="007E4BDD"/>
    <w:rsid w:val="009B5058"/>
    <w:rsid w:val="00B15C43"/>
    <w:rsid w:val="00B402B6"/>
    <w:rsid w:val="00B53255"/>
    <w:rsid w:val="00BA2FCB"/>
    <w:rsid w:val="00BB27A8"/>
    <w:rsid w:val="00CB7118"/>
    <w:rsid w:val="00E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F9C5440"/>
  <w15:docId w15:val="{5AE98D76-86EF-435B-8C43-0C1723E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pertagent.co.uk/in4glestates/%7be59b63c2-eb10-482d-bfd1-24ed6319cd0b%7d/%7be63985ce-370d-406f-8a27-8dd621fe1152%7d/FullSize/Photo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expertagent.co.uk/in4glestates/%7be59b63c2-eb10-482d-bfd1-24ed6319cd0b%7d/%7be63985ce-370d-406f-8a27-8dd621fe1152%7d/FullSize/Photo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xpertagent.co.uk/in4glestates/%7be59b63c2-eb10-482d-bfd1-24ed6319cd0b%7d/%7be63985ce-370d-406f-8a27-8dd621fe1152%7d/FullSize/Photo1.jpg" TargetMode="External"/><Relationship Id="rId11" Type="http://schemas.openxmlformats.org/officeDocument/2006/relationships/image" Target="http://www.expertagent.co.uk/in4glestates/%7be59b63c2-eb10-482d-bfd1-24ed6319cd0b%7d/%7be63985ce-370d-406f-8a27-8dd621fe1152%7d/FullSize/Floorplan1.jpg" TargetMode="External"/><Relationship Id="rId5" Type="http://schemas.openxmlformats.org/officeDocument/2006/relationships/image" Target="media/image1.jpg"/><Relationship Id="rId10" Type="http://schemas.openxmlformats.org/officeDocument/2006/relationships/image" Target="http://www.expertagent.co.uk/in4glestates/%7be59b63c2-eb10-482d-bfd1-24ed6319cd0b%7d/%7be63985ce-370d-406f-8a27-8dd621fe1152%7d/FullSize/Photo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xpertagent.co.uk/in4glestates/%7be59b63c2-eb10-482d-bfd1-24ed6319cd0b%7d/%7be63985ce-370d-406f-8a27-8dd621fe1152%7d/FullSize/Photo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3F23-C6AC-4379-A4AC-9EE91F6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Aimee Lynch</cp:lastModifiedBy>
  <cp:revision>2</cp:revision>
  <cp:lastPrinted>2025-04-23T09:48:00Z</cp:lastPrinted>
  <dcterms:created xsi:type="dcterms:W3CDTF">2025-04-23T09:50:00Z</dcterms:created>
  <dcterms:modified xsi:type="dcterms:W3CDTF">2025-04-23T09:50:00Z</dcterms:modified>
</cp:coreProperties>
</file>